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6"/>
        <w:ind w:left="4207" w:right="4206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Theresa</w:t>
      </w:r>
      <w:r>
        <w:rPr>
          <w:rFonts w:cs="Times New Roman" w:hAnsi="Times New Roman" w:eastAsia="Times New Roman" w:ascii="Times New Roman"/>
          <w:b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Garris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414" w:right="341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Wesley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Asheville,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28805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 w:lineRule="exact" w:line="240"/>
        <w:ind w:left="2747" w:right="2747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Cell: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(###)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###-####;</w:t>
      </w:r>
      <w:r>
        <w:rPr>
          <w:rFonts w:cs="Times New Roman" w:hAnsi="Times New Roman" w:eastAsia="Times New Roman" w:ascii="Times New Roman"/>
          <w:spacing w:val="4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E-Mail: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2"/>
            <w:szCs w:val="22"/>
          </w:rPr>
          <w:t>tgarris@earthlink.com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</w:r>
      </w:hyperlink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SUMMARY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½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years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for-profit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not-for-profit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entities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</w:t>
      </w:r>
      <w:r>
        <w:rPr>
          <w:rFonts w:cs="Verdana" w:hAnsi="Verdana" w:eastAsia="Verdana" w:ascii="Verdana"/>
          <w:spacing w:val="6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double" w:color="000000"/>
        </w:rPr>
        <w:t>Relocating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seeking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double" w:color="000000"/>
        </w:rPr>
        <w:t>Broward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doub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double" w:color="000000"/>
        </w:rPr>
        <w:t>County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  <w:u w:val="doub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double" w:color="000000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doub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double" w:color="000000"/>
        </w:rPr>
        <w:t>Fort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  <w:u w:val="doub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double" w:color="000000"/>
        </w:rPr>
        <w:t>Lauderdale,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  <w:u w:val="doub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double" w:color="000000"/>
        </w:rPr>
        <w:t>Florida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Would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like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advance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accounting.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Very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fortable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audit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versed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OMB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Circular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A-133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Single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Three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seasons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full-ti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individuals,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partnerships,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corporations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CPA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candidate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(Florida).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150-hour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require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Month,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½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office/ad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inistrative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bookkeeping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rience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week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while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degree)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80" w:val="left"/>
        </w:tabs>
        <w:jc w:val="left"/>
        <w:spacing w:before="1"/>
        <w:ind w:left="480" w:right="31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Hardworking,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industrious,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independently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others.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Strong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onstrates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respect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courtesy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toward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Self-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otivated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good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unication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PERIENCE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In-Charge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Accountant,</w:t>
      </w:r>
      <w:r>
        <w:rPr>
          <w:rFonts w:cs="Times New Roman" w:hAnsi="Times New Roman" w:eastAsia="Times New Roman" w:ascii="Times New Roman"/>
          <w:b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LLP,</w:t>
      </w:r>
      <w:r>
        <w:rPr>
          <w:rFonts w:cs="Times New Roman" w:hAnsi="Times New Roman" w:eastAsia="Times New Roman" w:ascii="Times New Roman"/>
          <w:b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Asheville,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North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Carolina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b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Aug.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Year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U.S.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headquartered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Rich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Virginia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96"/>
        <w:ind w:left="120"/>
      </w:pPr>
      <w:r>
        <w:rPr>
          <w:rFonts w:cs="Times New Roman" w:hAnsi="Times New Roman" w:eastAsia="Times New Roman" w:ascii="Times New Roman"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Reason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Leaving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Spouse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accepted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substantial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requires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relocation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south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Florida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96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80%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been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govern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ental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non-profit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auditing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65%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been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devoted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Circular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A-133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Single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both"/>
        <w:spacing w:before="1"/>
        <w:ind w:left="840" w:right="8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After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assigned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in-ch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rge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second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largest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govern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client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During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able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oothly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was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issued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earlier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ected.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successfully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second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in-charge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responsibilities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client.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both"/>
        <w:ind w:left="840" w:right="8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20%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been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divided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between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tax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for-profit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client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nts.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full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seasons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cluding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preparation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returns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individuals,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partnerships,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corporation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addition,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for-profit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clients.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Transitioned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paper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paperless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Receptionist,</w:t>
      </w:r>
      <w:r>
        <w:rPr>
          <w:rFonts w:cs="Times New Roman" w:hAnsi="Times New Roman" w:eastAsia="Times New Roman" w:ascii="Times New Roman"/>
          <w:b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Jack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Sikes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Realty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Feb.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Year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Answered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nine-line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telephone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showing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agent’s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listings.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Input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house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listings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puter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various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involved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listings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Bookkeeper,</w:t>
      </w:r>
      <w:r>
        <w:rPr>
          <w:rFonts w:cs="Times New Roman" w:hAnsi="Times New Roman" w:eastAsia="Times New Roman" w:ascii="Times New Roman"/>
          <w:b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Morgenthal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Designs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June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Year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Sept.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Balanced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checkbooks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different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paid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bills,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inor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Helped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co-workers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puters.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receptionist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duties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clerical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CERTIFICATION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Bachelor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inistration,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Year,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Middle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Tennessee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Major: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Accounting.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Minor: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inistration.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CPA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Candidate.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Met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150-hour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require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ent.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Passed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Auditing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very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close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three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Seeking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Florida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again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Month,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Year.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COMPUTER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60" w:right="2012" w:hanging="1440"/>
      </w:pPr>
      <w:r>
        <w:pict>
          <v:group style="position:absolute;margin-left:52.5pt;margin-top:751.71pt;width:507pt;height:0pt;mso-position-horizontal-relative:page;mso-position-vertical-relative:page;z-index:-74" coordorigin="1050,15034" coordsize="10140,0">
            <v:shape style="position:absolute;left:1050;top:15034;width:10140;height:0" coordorigin="1050,15034" coordsize="10140,0" path="m1050,15034l11190,15034e" filled="f" stroked="t" strokeweight="1.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Proficient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Word,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WordPerfect,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Excel,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Lotus,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Tax,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Language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(ACL),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7"/>
        <w:ind w:left="124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SAMP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ced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ological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format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Belcher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Associates,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  <w:t>www</w:t>
        </w:r>
        <w:r>
          <w:rPr>
            <w:rFonts w:cs="Times New Roman" w:hAnsi="Times New Roman" w:eastAsia="Times New Roman" w:ascii="Times New Roman"/>
            <w:spacing w:val="1"/>
            <w:w w:val="100"/>
            <w:sz w:val="18"/>
            <w:szCs w:val="18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  <w:t>Belcher</w:t>
        </w:r>
        <w:r>
          <w:rPr>
            <w:rFonts w:cs="Times New Roman" w:hAnsi="Times New Roman" w:eastAsia="Times New Roman" w:ascii="Times New Roman"/>
            <w:spacing w:val="1"/>
            <w:w w:val="100"/>
            <w:sz w:val="18"/>
            <w:szCs w:val="18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  <w:t>net</w:t>
        </w:r>
      </w:hyperlink>
    </w:p>
    <w:sectPr>
      <w:type w:val="continuous"/>
      <w:pgSz w:w="12240" w:h="15840"/>
      <w:pgMar w:top="660" w:bottom="280" w:left="960" w:right="9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tgarris@earthlink.com" TargetMode="External"/><Relationship Id="rId5" Type="http://schemas.openxmlformats.org/officeDocument/2006/relationships/hyperlink" Target="http://www.Belcher.ne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